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9599A" w14:textId="4441F197" w:rsidR="002F177F" w:rsidRPr="00F0344D" w:rsidRDefault="002F177F" w:rsidP="002F177F">
      <w:pPr>
        <w:tabs>
          <w:tab w:val="left" w:pos="3975"/>
        </w:tabs>
        <w:spacing w:after="240"/>
        <w:ind w:firstLine="708"/>
        <w:jc w:val="center"/>
        <w:rPr>
          <w:b/>
          <w:sz w:val="40"/>
          <w:szCs w:val="40"/>
        </w:rPr>
      </w:pPr>
      <w:r>
        <w:rPr>
          <w:rFonts w:ascii="Source Sans Pro" w:hAnsi="Source Sans Pro" w:cs="Segoe UI"/>
          <w:noProof/>
          <w:color w:val="0087B3"/>
          <w:lang w:eastAsia="fr-CH"/>
        </w:rPr>
        <w:drawing>
          <wp:anchor distT="0" distB="0" distL="114300" distR="114300" simplePos="0" relativeHeight="251659264" behindDoc="0" locked="0" layoutInCell="1" allowOverlap="1" wp14:anchorId="6C512576" wp14:editId="385BA199">
            <wp:simplePos x="0" y="0"/>
            <wp:positionH relativeFrom="column">
              <wp:posOffset>4238625</wp:posOffset>
            </wp:positionH>
            <wp:positionV relativeFrom="paragraph">
              <wp:posOffset>-85725</wp:posOffset>
            </wp:positionV>
            <wp:extent cx="781050" cy="562314"/>
            <wp:effectExtent l="0" t="0" r="0" b="9525"/>
            <wp:wrapNone/>
            <wp:docPr id="1" name="Image 1" descr="https://syndicom.ch/fileadmin/user_upload/Bilder/News/Jur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yndicom.ch/fileadmin/user_upload/Bilder/News/Jur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44D">
        <w:rPr>
          <w:b/>
          <w:sz w:val="40"/>
          <w:szCs w:val="40"/>
        </w:rPr>
        <w:t>CORONAVIRUS - Jura</w:t>
      </w:r>
    </w:p>
    <w:p w14:paraId="6E6F8B84" w14:textId="77777777" w:rsidR="006F66B5" w:rsidRPr="006F66B5" w:rsidRDefault="006F66B5" w:rsidP="006F66B5">
      <w:pPr>
        <w:pStyle w:val="Paragraphedeliste"/>
        <w:rPr>
          <w:rFonts w:ascii="Arial" w:hAnsi="Arial" w:cs="Arial"/>
        </w:rPr>
      </w:pPr>
    </w:p>
    <w:p w14:paraId="693B6562" w14:textId="0F1331F0" w:rsidR="004E7534" w:rsidRPr="004E7534" w:rsidRDefault="004E7534" w:rsidP="004E753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இயன்றவரை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வீட்டிலே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இருக்கும்படியும்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வெளி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சமூக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தொடர்பையும்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தவிர்க்கும்படியும்</w:t>
      </w:r>
      <w:r w:rsidRPr="004E753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7534">
        <w:rPr>
          <w:rFonts w:ascii="Arial" w:hAnsi="Arial" w:cs="Arial"/>
          <w:color w:val="222222"/>
          <w:sz w:val="20"/>
          <w:szCs w:val="20"/>
        </w:rPr>
        <w:br/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கேட்டுக்கொள்கின்றார்கள்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>.</w:t>
      </w:r>
      <w:r w:rsidRPr="004E753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7534">
        <w:rPr>
          <w:rFonts w:ascii="Arial" w:hAnsi="Arial" w:cs="Arial"/>
          <w:color w:val="222222"/>
          <w:sz w:val="20"/>
          <w:szCs w:val="20"/>
        </w:rPr>
        <w:br/>
      </w:r>
    </w:p>
    <w:p w14:paraId="087ACD6F" w14:textId="77777777" w:rsidR="004E7534" w:rsidRPr="004E7534" w:rsidRDefault="004E7534" w:rsidP="004E753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வைரஸ்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பரவலை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தடுக்க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அதிகாரிகள்</w:t>
      </w:r>
      <w:r w:rsidRPr="004E753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அதிகாரிகளின்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விதிகளை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மதிக்கவும்</w:t>
      </w:r>
      <w:r w:rsidRPr="004E7534">
        <w:rPr>
          <w:rFonts w:ascii="Arial" w:hAnsi="Arial" w:cs="Arial"/>
          <w:color w:val="222222"/>
          <w:shd w:val="clear" w:color="auto" w:fill="FFFFFF"/>
        </w:rPr>
        <w:t xml:space="preserve"> 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விதிகளை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பின்பற்றுவதன்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மூலம்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வைரஸ்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பரவலை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குறைக்கலாம்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அத்துடன்</w:t>
      </w:r>
      <w:r w:rsidRPr="004E7534">
        <w:rPr>
          <w:rFonts w:ascii="Arial" w:hAnsi="Arial" w:cs="Arial"/>
          <w:color w:val="222222"/>
          <w:shd w:val="clear" w:color="auto" w:fill="FFFFFF"/>
        </w:rPr>
        <w:t>.</w:t>
      </w:r>
      <w:r w:rsidRPr="004E7534">
        <w:rPr>
          <w:rFonts w:ascii="Arial" w:hAnsi="Arial" w:cs="Arial"/>
          <w:color w:val="222222"/>
          <w:sz w:val="20"/>
          <w:szCs w:val="20"/>
        </w:rPr>
        <w:br/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வைத்தியசாலையில்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நோயாளிகளுக்கு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சிகிச்சை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அளிக்கலாம்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விதிகளை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மதிப்பதன்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மூலம்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உங்களையும்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உங்கள்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உறவினர்களையும்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வைரஸ்சில்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இருந்து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பாதுகாக்கலாம்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.</w:t>
      </w:r>
      <w:r w:rsidRPr="004E7534">
        <w:rPr>
          <w:rFonts w:ascii="Arial" w:hAnsi="Arial" w:cs="Arial"/>
          <w:color w:val="222222"/>
          <w:sz w:val="20"/>
          <w:szCs w:val="20"/>
        </w:rPr>
        <w:br/>
      </w:r>
    </w:p>
    <w:p w14:paraId="33BDE5E6" w14:textId="2EDE743B" w:rsidR="004E7534" w:rsidRPr="004E7534" w:rsidRDefault="004E7534" w:rsidP="004E7534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நீங்கள்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நோயாளியாக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இருந்தால்</w:t>
      </w:r>
      <w:r w:rsidRPr="004E7534"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வீட்டிலேயே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இருங்கள்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ஏனையோரும்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தொடர்பை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</w:t>
      </w:r>
      <w:r w:rsidRPr="004E7534">
        <w:rPr>
          <w:rFonts w:ascii="Vijaya" w:hAnsi="Vijaya" w:cs="Vijaya" w:hint="cs"/>
          <w:color w:val="222222"/>
          <w:shd w:val="clear" w:color="auto" w:fill="FFFFFF"/>
          <w:cs/>
        </w:rPr>
        <w:t>தவிர்க்கவும்</w:t>
      </w:r>
      <w:r w:rsidRPr="004E7534">
        <w:rPr>
          <w:rFonts w:ascii="Arial" w:hAnsi="Arial" w:cs="Arial"/>
          <w:color w:val="222222"/>
          <w:shd w:val="clear" w:color="auto" w:fill="FFFFFF"/>
          <w:cs/>
        </w:rPr>
        <w:t xml:space="preserve"> .</w:t>
      </w:r>
    </w:p>
    <w:p w14:paraId="271DB940" w14:textId="77777777" w:rsidR="004E7534" w:rsidRPr="004E7534" w:rsidRDefault="004E7534" w:rsidP="004E7534">
      <w:pPr>
        <w:pStyle w:val="Paragraphedeliste"/>
        <w:rPr>
          <w:rFonts w:ascii="Arial" w:hAnsi="Arial" w:cs="Arial"/>
        </w:rPr>
      </w:pPr>
    </w:p>
    <w:p w14:paraId="40BF8228" w14:textId="77777777" w:rsidR="004E7534" w:rsidRPr="004E7534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உங்களுக்கு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இருமல்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மற்றும்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காய்ச்சல்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இருந்தால்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தொலைபேசி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மூலம்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வைத்தியரை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அழைக்கவும்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வைத்தியரின்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ஆலோசனைகளை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பின்பற்றவும்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078AEB28" w14:textId="77777777" w:rsidR="004E7534" w:rsidRPr="004E7534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நிலமை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மோசமாக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இருந்தால்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உதாரணம்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சரியாக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சுவாசிக்க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முடியாமை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உடனடியாக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வைத்தியரை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தொடர்பு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கொண்டு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அவரின்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ஆலோசனைகளை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பின்பற்றவும்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6CACBE85" w14:textId="339B9B3D" w:rsidR="004E7534" w:rsidRPr="004E7534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உங்களுக்கு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நோய்க்கான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அறிகுறி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இருந்தால்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எல்லா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சுகாதார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கேழ்விகளும்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கேட்கலாம்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தொடர்பு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கொள்ள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வேண்டிய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இலக்கம்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="002F177F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032 420 51 71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B460C42" w14:textId="77777777" w:rsidR="004E7534" w:rsidRPr="004E7534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அதிகாரிகள்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வீட்டை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விட்டு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வெளியேற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வேண்டாம்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என்றும்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அவசிய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தேவைகளுக்கு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மட்டும்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வெளியேறும்படியும்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கேட்டுக்கொள்கிறார்கள்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0970C67" w14:textId="77777777" w:rsidR="004E7534" w:rsidRPr="004E7534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நீங்கள்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வீட்டைவிட்டு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வெளியே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சென்றால்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மக்களுக்கு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அருகில்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நிற்க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வேண்டாம்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மற்றும்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கூட்டமாக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இருக்கும்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இடத்தையும்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தவிர்க்கவும்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5A933AB3" w14:textId="77777777" w:rsidR="006F66B5" w:rsidRPr="006F66B5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மற்றவர்களிடமிருந்து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2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மீற்றர்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விலகி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நிக்க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அத்துடன்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ஒவ்வொரு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மணிநேரமும்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கைகழுவுதல்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அத்துடன்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சென்றவுடனும்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கடைப்பிடிக்கவேண்டும்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75A9599B" w14:textId="77777777" w:rsidR="006F66B5" w:rsidRPr="006F66B5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அத்தியாவசிய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பொருட்களை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வாங்குவதற்கு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மட்டும்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 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வெளியே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செல்லவும்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39F258BA" w14:textId="77777777" w:rsidR="006F66B5" w:rsidRPr="006F66B5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பொது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போக்குவரத்து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போக்குவரத்து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நிலையங்கள்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கவுன்டர்கள்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ஆகியவற்றை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இயன்றவரை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தவிர்க்கவும்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C3CF36D" w14:textId="77777777" w:rsidR="006F66B5" w:rsidRPr="006F66B5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சாப்பிடுவதற்கு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முதலில்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வீட்டிலிருக்கும்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பொருட்களை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பயன்படுத்தவும்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உணவைதிட்டமிட்டு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சமைக்கவும்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குடும்பத்தில்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ஒருவர்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மட்டும்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சென்று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பொருட்களை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வாங்கவும்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அதுவும்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கிழமையில்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ஒருதடவை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மாத்திரம்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மக்கள்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கூட்டமாக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இருக்கும்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நேரத்தில்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செல்ல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வேண்டாம்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185B0C4F" w14:textId="77777777" w:rsidR="006F66B5" w:rsidRPr="006F66B5" w:rsidRDefault="004E7534" w:rsidP="004E7534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lastRenderedPageBreak/>
        <w:t>வயது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முதிந்தவர்களுக்கும்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,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நோயாளிகளுக்கும்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அத்தியாவசிய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பொருட்களை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வாங்கி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வீட்டிற்கு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முன்வைக்கவும்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அவர்களை</w:t>
      </w:r>
      <w:r w:rsidRPr="004E7534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4E7534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பாதுகாப்பதற்கு</w:t>
      </w:r>
      <w:r w:rsidRPr="004E7534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4A7CFEA5" w14:textId="77777777" w:rsid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வயதானவர்களையும்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பலவீனமானவர்களையும்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நேரில்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பார்க்கவேண்டாம்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.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தொலைபேசி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மூலம்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தொடர்புகொள்ளவும்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</w:p>
    <w:p w14:paraId="08C13128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அனைத்து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குழு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சமூக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நடவடிக்கைகள்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உதாரணம்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பாடசாலைகள்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உணவகங்கள்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விளையாட்டு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கலாச்சாரம்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இடைநிறுத்தப்பட்டுள்ளது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4391C447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எந்தவெரு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கொண்டாட்டங்கள்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நடத்துவதையும்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கொண்டாட்டங்களுக்கு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செல்வதை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தவிர்க்கவும்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உதாரணம்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பிறந்த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நாள்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புத்தாண்டு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7B0511E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இயன்றவரை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வீட்டில்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குடும்பத்துடன்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மட்டும்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கழிக்கவும்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1E2EB472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குழந்தைகளைப்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பொறுத்தவரை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பாடசாலைகளின்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வழிகாட்டல்களை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பின்பற்றவும்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0642F4CB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குழந்தைகளுக்கான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விளையாட்டுக்களை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திட்டமிட்டு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உதாரணம்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சமூகம்சம்பந்தமாக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கைவினைபொருட்களை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வைத்து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சமையல்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பயிற்சி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C6BAE4C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நீங்கள்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குழந்தைகளின்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பராமரிப்பை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குடும்பந்திற்குள்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திட்டமிடுங்கள்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.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தேவைப்பட்டால்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உறவினருடனோ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அயலவருடனே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விடலாம்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வயது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முதிர்ந்தவர்கள்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பலவீனமானவருடன்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விடவேண்டாம்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675F9B7B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தற்போது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செல்ல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தடை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இல்லாததால்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ஒவ்வெரு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நபராக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வெளியில்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சென்று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காற்றை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சுவாசிக்கலாம்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உதாரணம்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நீங்கள்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காட்டில்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நடைப்பயிற்சி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செய்யலாம்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25C0E19B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நீங்கள்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பூங்காக்கள்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,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பிற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குடும்பங்களுடனான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தொடர்புகள்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மற்றும்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குழந்தைகள்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கூடுமிடம்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போன்றவற்றை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தவிர்க்கவும்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1F6CE92B" w14:textId="77777777" w:rsidR="006F66B5" w:rsidRPr="006F66B5" w:rsidRDefault="004E7534" w:rsidP="006F66B5">
      <w:pPr>
        <w:pStyle w:val="Paragraphedeliste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காப்பாற்ற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விதிகளை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கடைப்பிடித்தமைக்கு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.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உங்களின்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குடும்பத்தினரையும்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பிற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மக்களையும்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காப்பாற்றியமைக்கு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 xml:space="preserve"> </w:t>
      </w:r>
      <w:r w:rsidRPr="006F66B5">
        <w:rPr>
          <w:rFonts w:ascii="Vijaya" w:eastAsia="Times New Roman" w:hAnsi="Vijaya" w:cs="Vijaya" w:hint="cs"/>
          <w:color w:val="222222"/>
          <w:sz w:val="24"/>
          <w:szCs w:val="24"/>
          <w:cs/>
          <w:lang w:eastAsia="fr-CH"/>
        </w:rPr>
        <w:t>நன்றி</w:t>
      </w:r>
      <w:r w:rsidRPr="006F66B5">
        <w:rPr>
          <w:rFonts w:ascii="Arial" w:eastAsia="Times New Roman" w:hAnsi="Arial" w:cs="Arial"/>
          <w:color w:val="222222"/>
          <w:sz w:val="24"/>
          <w:szCs w:val="24"/>
          <w:cs/>
          <w:lang w:eastAsia="fr-CH"/>
        </w:rPr>
        <w:t>.</w:t>
      </w: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0EB486B1" w14:textId="2E534E50" w:rsidR="006F66B5" w:rsidRPr="006F66B5" w:rsidRDefault="004E7534" w:rsidP="002F177F">
      <w:pPr>
        <w:pStyle w:val="Paragraphedeliste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6F66B5">
        <w:rPr>
          <w:rFonts w:ascii="Arial" w:eastAsia="Times New Roman" w:hAnsi="Arial" w:cs="Arial"/>
          <w:color w:val="222222"/>
          <w:sz w:val="24"/>
          <w:szCs w:val="24"/>
          <w:lang w:eastAsia="fr-CH"/>
        </w:rPr>
        <w:br/>
      </w:r>
    </w:p>
    <w:p w14:paraId="158890E3" w14:textId="77777777" w:rsidR="004E7534" w:rsidRPr="00653AD6" w:rsidRDefault="004E7534" w:rsidP="004E7534">
      <w:pPr>
        <w:pStyle w:val="Paragraphedeliste"/>
        <w:rPr>
          <w:rFonts w:ascii="Arial" w:hAnsi="Arial" w:cs="Arial"/>
        </w:rPr>
      </w:pPr>
      <w:bookmarkStart w:id="0" w:name="_GoBack"/>
      <w:bookmarkEnd w:id="0"/>
    </w:p>
    <w:sectPr w:rsidR="004E7534" w:rsidRPr="0065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3C1B"/>
    <w:multiLevelType w:val="hybridMultilevel"/>
    <w:tmpl w:val="B5226D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34"/>
    <w:rsid w:val="002F177F"/>
    <w:rsid w:val="004E7534"/>
    <w:rsid w:val="00653AD6"/>
    <w:rsid w:val="006F66B5"/>
    <w:rsid w:val="00F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1D7E24"/>
  <w15:chartTrackingRefBased/>
  <w15:docId w15:val="{6CF83F98-15A3-48A9-AFB0-A17C6BB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7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75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E7534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qu">
    <w:name w:val="qu"/>
    <w:basedOn w:val="Policepardfaut"/>
    <w:rsid w:val="004E7534"/>
  </w:style>
  <w:style w:type="character" w:customStyle="1" w:styleId="gd">
    <w:name w:val="gd"/>
    <w:basedOn w:val="Policepardfaut"/>
    <w:rsid w:val="004E7534"/>
  </w:style>
  <w:style w:type="character" w:customStyle="1" w:styleId="go">
    <w:name w:val="go"/>
    <w:basedOn w:val="Policepardfaut"/>
    <w:rsid w:val="004E7534"/>
  </w:style>
  <w:style w:type="character" w:customStyle="1" w:styleId="g3">
    <w:name w:val="g3"/>
    <w:basedOn w:val="Policepardfaut"/>
    <w:rsid w:val="004E7534"/>
  </w:style>
  <w:style w:type="character" w:customStyle="1" w:styleId="hb">
    <w:name w:val="hb"/>
    <w:basedOn w:val="Policepardfaut"/>
    <w:rsid w:val="004E7534"/>
  </w:style>
  <w:style w:type="character" w:customStyle="1" w:styleId="g2">
    <w:name w:val="g2"/>
    <w:basedOn w:val="Policepardfaut"/>
    <w:rsid w:val="004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9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yndicom.ch/fileadmin/_processed_/8/3/csm_Jura_4999b1c3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petiroi</dc:creator>
  <cp:keywords/>
  <dc:description/>
  <cp:lastModifiedBy>Al Sudani Barzan</cp:lastModifiedBy>
  <cp:revision>3</cp:revision>
  <dcterms:created xsi:type="dcterms:W3CDTF">2020-03-17T19:26:00Z</dcterms:created>
  <dcterms:modified xsi:type="dcterms:W3CDTF">2020-03-20T09:25:00Z</dcterms:modified>
</cp:coreProperties>
</file>